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478"/>
        <w:gridCol w:w="252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766D62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7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2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D334A8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</w:r>
            <w:r w:rsidR="00D334A8">
              <w:t xml:space="preserve"> </w:t>
            </w:r>
            <w:r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766D62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CC4EC4" w:rsidP="00F732E8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</w:t>
            </w:r>
            <w:r w:rsidR="00A8429C" w:rsidRPr="00CD42E1">
              <w:rPr>
                <w:sz w:val="18"/>
                <w:szCs w:val="18"/>
              </w:rPr>
              <w:t>Focus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Default="00A606C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5" type="#_x0000_t75" style="width:9.1pt;height:9.9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Clearly </w:t>
            </w:r>
            <w:r w:rsidR="001D3B67">
              <w:rPr>
                <w:sz w:val="18"/>
                <w:szCs w:val="18"/>
              </w:rPr>
              <w:t>focused and maintained on the task throughout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Default="00A606C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.1pt;height:9.9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1D3B67">
              <w:rPr>
                <w:sz w:val="18"/>
                <w:szCs w:val="18"/>
              </w:rPr>
              <w:t>Effectively establishes a situation/setting</w:t>
            </w:r>
            <w:r w:rsidR="00D334A8">
              <w:rPr>
                <w:sz w:val="18"/>
                <w:szCs w:val="18"/>
              </w:rPr>
              <w:t xml:space="preserve"> </w:t>
            </w:r>
          </w:p>
          <w:p w:rsidR="00551BD5" w:rsidRDefault="00551BD5" w:rsidP="001D3B67">
            <w:pPr>
              <w:ind w:right="113"/>
              <w:rPr>
                <w:sz w:val="18"/>
                <w:szCs w:val="18"/>
              </w:rPr>
            </w:pPr>
          </w:p>
          <w:p w:rsidR="001D3B67" w:rsidRPr="00713EA0" w:rsidRDefault="001D3B67" w:rsidP="001D3B67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C61026" wp14:editId="07666131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Effectively establishes a narrator and/or characters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DAB510A" wp14:editId="3050EE56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0700ED">
              <w:rPr>
                <w:sz w:val="18"/>
                <w:szCs w:val="18"/>
              </w:rPr>
              <w:t xml:space="preserve">Adequately </w:t>
            </w:r>
            <w:r w:rsidR="001D3B67">
              <w:rPr>
                <w:sz w:val="18"/>
                <w:szCs w:val="18"/>
              </w:rPr>
              <w:t>focused and maintained on the task</w:t>
            </w:r>
            <w:r w:rsidR="00D334A8">
              <w:rPr>
                <w:sz w:val="18"/>
                <w:szCs w:val="18"/>
              </w:rPr>
              <w:t xml:space="preserve"> throughout</w:t>
            </w: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5F069C" w:rsidRDefault="001D3B67" w:rsidP="001D3B67">
            <w:pPr>
              <w:ind w:right="113"/>
              <w:rPr>
                <w:sz w:val="18"/>
                <w:szCs w:val="18"/>
              </w:rPr>
            </w:pPr>
            <w:r w:rsidRPr="00D1085D">
              <w:pict>
                <v:shape id="Picture 53" o:spid="_x0000_i1028" type="#_x0000_t75" style="width:9.1pt;height:10.25pt;visibility:visible;mso-wrap-style:square">
                  <v:imagedata r:id="rId8" o:title=""/>
                </v:shape>
              </w:pict>
            </w:r>
            <w:r w:rsidR="000700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Adequately establishes a situation/setting</w:t>
            </w:r>
          </w:p>
          <w:p w:rsidR="001D3B67" w:rsidRDefault="001D3B67" w:rsidP="001D3B67">
            <w:pPr>
              <w:ind w:right="113"/>
              <w:rPr>
                <w:sz w:val="18"/>
                <w:szCs w:val="18"/>
              </w:rPr>
            </w:pPr>
          </w:p>
          <w:p w:rsidR="001D3B67" w:rsidRPr="00713EA0" w:rsidRDefault="001D3B67" w:rsidP="001D3B67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BD41CE7" wp14:editId="0365A496">
                  <wp:extent cx="115570" cy="128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Adquately</w:t>
            </w:r>
            <w:proofErr w:type="spellEnd"/>
            <w:r>
              <w:rPr>
                <w:sz w:val="18"/>
                <w:szCs w:val="18"/>
              </w:rPr>
              <w:t xml:space="preserve"> establishes a narrator and/or characters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D334A8" w:rsidRDefault="00A606C3" w:rsidP="00D334A8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.1pt;height:9.95pt;visibility:visible;mso-wrap-style:square">
                  <v:imagedata r:id="rId8" o:title=""/>
                </v:shape>
              </w:pict>
            </w:r>
            <w:r w:rsidR="00D334A8">
              <w:rPr>
                <w:sz w:val="18"/>
                <w:szCs w:val="18"/>
              </w:rPr>
              <w:t xml:space="preserve">  </w:t>
            </w:r>
            <w:r w:rsidR="00C64ABA" w:rsidRPr="00D334A8">
              <w:rPr>
                <w:sz w:val="18"/>
                <w:szCs w:val="18"/>
              </w:rPr>
              <w:t xml:space="preserve">Somewhat </w:t>
            </w:r>
            <w:r w:rsidR="001D3B67">
              <w:rPr>
                <w:sz w:val="18"/>
                <w:szCs w:val="18"/>
              </w:rPr>
              <w:t>focused and maintained on the task</w:t>
            </w:r>
            <w:r w:rsidR="00D334A8" w:rsidRPr="00D334A8">
              <w:rPr>
                <w:sz w:val="18"/>
                <w:szCs w:val="18"/>
              </w:rPr>
              <w:t xml:space="preserve"> or minor drift</w:t>
            </w:r>
          </w:p>
          <w:p w:rsidR="00D334A8" w:rsidRPr="00D334A8" w:rsidRDefault="00D334A8" w:rsidP="00D334A8">
            <w:pPr>
              <w:ind w:right="113"/>
              <w:rPr>
                <w:sz w:val="18"/>
                <w:szCs w:val="18"/>
              </w:rPr>
            </w:pPr>
          </w:p>
          <w:p w:rsidR="00045229" w:rsidRDefault="001D3B67" w:rsidP="00D334A8">
            <w:pPr>
              <w:ind w:right="113"/>
              <w:rPr>
                <w:sz w:val="18"/>
                <w:szCs w:val="18"/>
              </w:rPr>
            </w:pPr>
            <w:r w:rsidRPr="00D1085D">
              <w:pict>
                <v:shape id="Picture 9" o:spid="_x0000_i1037" type="#_x0000_t75" style="width:9.1pt;height:9.95pt;visibility:visible;mso-wrap-style:square">
                  <v:imagedata r:id="rId8" o:title=""/>
                </v:shape>
              </w:pict>
            </w:r>
            <w:r w:rsidR="005F069C" w:rsidRPr="00D334A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Inconsistently establishes a situation/setting</w:t>
            </w:r>
          </w:p>
          <w:p w:rsidR="001D3B67" w:rsidRDefault="001D3B67" w:rsidP="00D334A8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D67B9B9" wp14:editId="3F4CE6FE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Inconsistently establishes a situation/setting</w:t>
            </w:r>
          </w:p>
          <w:p w:rsidR="001D3B67" w:rsidRPr="00713EA0" w:rsidRDefault="001D3B67" w:rsidP="00D334A8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5F069C" w:rsidRDefault="00A606C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9" type="#_x0000_t75" style="width:9.1pt;height:9.9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1D3B67">
              <w:rPr>
                <w:sz w:val="18"/>
                <w:szCs w:val="18"/>
              </w:rPr>
              <w:t>Little focus or very brief or major drift or confusing or lacks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A606C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30" type="#_x0000_t75" style="width:9.1pt;height:9.9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</w:t>
            </w:r>
            <w:r w:rsidR="001D3B67">
              <w:rPr>
                <w:sz w:val="18"/>
                <w:szCs w:val="18"/>
              </w:rPr>
              <w:t xml:space="preserve"> Lacks situation/setting</w:t>
            </w:r>
          </w:p>
          <w:p w:rsidR="00045229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1D3B67" w:rsidRPr="00713EA0" w:rsidRDefault="00F732E8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44670A0" wp14:editId="1D5B4F24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Lacks narrator and/or setting</w:t>
            </w:r>
          </w:p>
        </w:tc>
      </w:tr>
      <w:tr w:rsidR="00B52B41" w:rsidRPr="00045229" w:rsidTr="00766D62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D334A8" w:rsidRDefault="001D3B67" w:rsidP="00D334A8">
            <w:pPr>
              <w:rPr>
                <w:sz w:val="18"/>
                <w:szCs w:val="18"/>
              </w:rPr>
            </w:pPr>
            <w:r>
              <w:pict>
                <v:shape id="_x0000_i1039" type="#_x0000_t75" style="width:8.8pt;height:10.55pt;visibility:visible;mso-wrap-style:square" o:bullet="t">
                  <v:imagedata r:id="rId8" o:title=""/>
                </v:shape>
              </w:pict>
            </w:r>
            <w:r w:rsidR="00CD42E1">
              <w:rPr>
                <w:sz w:val="18"/>
                <w:szCs w:val="18"/>
              </w:rPr>
              <w:t xml:space="preserve">  </w:t>
            </w:r>
            <w:r w:rsidR="00F732E8">
              <w:rPr>
                <w:sz w:val="18"/>
                <w:szCs w:val="18"/>
              </w:rPr>
              <w:t>Effective opening for audience and purpose</w:t>
            </w:r>
          </w:p>
          <w:p w:rsidR="00892A58" w:rsidRDefault="00892A58" w:rsidP="00D334A8">
            <w:pPr>
              <w:rPr>
                <w:sz w:val="18"/>
                <w:szCs w:val="18"/>
              </w:rPr>
            </w:pPr>
          </w:p>
          <w:p w:rsidR="00F732E8" w:rsidRDefault="00F732E8" w:rsidP="00D334A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2F7E794" wp14:editId="0B7BE7E5">
                  <wp:extent cx="115570" cy="1282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Effective plot creates unity and completeness</w:t>
            </w:r>
          </w:p>
          <w:p w:rsidR="00892A58" w:rsidRDefault="00892A58" w:rsidP="00A14BA0">
            <w:pPr>
              <w:rPr>
                <w:sz w:val="18"/>
                <w:szCs w:val="18"/>
              </w:rPr>
            </w:pPr>
          </w:p>
          <w:p w:rsidR="00892A58" w:rsidRDefault="00892A58" w:rsidP="00A14BA0">
            <w:pPr>
              <w:rPr>
                <w:sz w:val="18"/>
                <w:szCs w:val="18"/>
              </w:rPr>
            </w:pPr>
          </w:p>
          <w:p w:rsidR="00F732E8" w:rsidRDefault="00F732E8" w:rsidP="00A14B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B7BE87A" wp14:editId="4B925135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Natural and logical sequence of events from beginning to end</w:t>
            </w:r>
          </w:p>
          <w:p w:rsidR="00892A58" w:rsidRDefault="00892A58" w:rsidP="00A14BA0">
            <w:pPr>
              <w:rPr>
                <w:sz w:val="18"/>
                <w:szCs w:val="18"/>
              </w:rPr>
            </w:pPr>
          </w:p>
          <w:p w:rsidR="00892A58" w:rsidRDefault="00892A58" w:rsidP="00A14BA0">
            <w:pPr>
              <w:rPr>
                <w:sz w:val="18"/>
                <w:szCs w:val="18"/>
              </w:rPr>
            </w:pPr>
          </w:p>
          <w:p w:rsidR="00F732E8" w:rsidRDefault="00F732E8" w:rsidP="00A14B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74243A2" wp14:editId="54296E79">
                  <wp:extent cx="115570" cy="1282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Effectively uses temporal words and phrases</w:t>
            </w:r>
          </w:p>
          <w:p w:rsidR="00892A58" w:rsidRDefault="00892A58" w:rsidP="00A14BA0">
            <w:pPr>
              <w:rPr>
                <w:sz w:val="18"/>
                <w:szCs w:val="18"/>
              </w:rPr>
            </w:pPr>
          </w:p>
          <w:p w:rsidR="00045229" w:rsidRPr="00713EA0" w:rsidRDefault="00BB187C" w:rsidP="00E73F23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548002E1" wp14:editId="4DFB534B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D334A8">
              <w:rPr>
                <w:sz w:val="18"/>
                <w:szCs w:val="18"/>
              </w:rPr>
              <w:t>Effective closure</w:t>
            </w:r>
            <w:r w:rsidR="00F732E8">
              <w:rPr>
                <w:sz w:val="18"/>
                <w:szCs w:val="18"/>
              </w:rPr>
              <w:t>/conclusion for</w:t>
            </w:r>
            <w:r w:rsidR="00E73F23">
              <w:rPr>
                <w:sz w:val="18"/>
                <w:szCs w:val="18"/>
              </w:rPr>
              <w:t xml:space="preserve"> purpose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5F069C" w:rsidRDefault="001D3B67" w:rsidP="00D334A8">
            <w:pPr>
              <w:rPr>
                <w:sz w:val="18"/>
                <w:szCs w:val="18"/>
              </w:rPr>
            </w:pPr>
            <w:r>
              <w:pict>
                <v:shape id="_x0000_i1031" type="#_x0000_t75" style="width:8.8pt;height:10.5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F732E8">
              <w:rPr>
                <w:sz w:val="18"/>
                <w:szCs w:val="18"/>
              </w:rPr>
              <w:t>Adequate opening for purpose</w:t>
            </w:r>
          </w:p>
          <w:p w:rsidR="00F732E8" w:rsidRDefault="00F732E8" w:rsidP="005F069C">
            <w:pPr>
              <w:rPr>
                <w:sz w:val="18"/>
                <w:szCs w:val="18"/>
              </w:rPr>
            </w:pPr>
            <w:r w:rsidRPr="00D1085D">
              <w:pict>
                <v:shape id="Picture 8" o:spid="_x0000_i1038" type="#_x0000_t75" style="width:9.1pt;height:9.95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  Adequate plot creates unity and completeness (may have some minor flaws and some loosely connected ideas)</w:t>
            </w:r>
          </w:p>
          <w:p w:rsidR="000700ED" w:rsidRDefault="00F732E8" w:rsidP="005F06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6A1F40E" wp14:editId="5E1C6A31">
                  <wp:extent cx="115570" cy="1282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Adequate sequence of events from beginning to end (may have minor flaws)</w:t>
            </w:r>
          </w:p>
          <w:p w:rsidR="00892A58" w:rsidRDefault="00892A58" w:rsidP="005F069C">
            <w:pPr>
              <w:rPr>
                <w:sz w:val="18"/>
                <w:szCs w:val="18"/>
              </w:rPr>
            </w:pPr>
          </w:p>
          <w:p w:rsidR="00892A58" w:rsidRDefault="00892A58" w:rsidP="005F069C">
            <w:pPr>
              <w:rPr>
                <w:sz w:val="18"/>
                <w:szCs w:val="18"/>
              </w:rPr>
            </w:pPr>
          </w:p>
          <w:p w:rsidR="000700ED" w:rsidRPr="005F069C" w:rsidRDefault="00F732E8" w:rsidP="005F06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22C0FB" wp14:editId="6752153A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Adequately uses temporal words and phrases (some flaws in event order)</w:t>
            </w:r>
          </w:p>
          <w:p w:rsidR="00BB187C" w:rsidRPr="00713EA0" w:rsidRDefault="00BB187C" w:rsidP="00CC4E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054D2E" wp14:editId="0D6EB8E7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D334A8">
              <w:rPr>
                <w:sz w:val="18"/>
                <w:szCs w:val="18"/>
              </w:rPr>
              <w:t>Adequate sense of closure</w:t>
            </w:r>
            <w:r w:rsidR="00F732E8">
              <w:rPr>
                <w:sz w:val="18"/>
                <w:szCs w:val="18"/>
              </w:rPr>
              <w:t>/conclusion for purpose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35CFED8" wp14:editId="11A977CB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4A8">
              <w:rPr>
                <w:sz w:val="18"/>
                <w:szCs w:val="18"/>
              </w:rPr>
              <w:t xml:space="preserve"> </w:t>
            </w:r>
            <w:r w:rsidR="0005583A">
              <w:rPr>
                <w:sz w:val="18"/>
                <w:szCs w:val="18"/>
              </w:rPr>
              <w:t>Weak opening</w:t>
            </w:r>
          </w:p>
          <w:p w:rsidR="00892A58" w:rsidRDefault="00892A58" w:rsidP="000700ED">
            <w:pPr>
              <w:rPr>
                <w:sz w:val="18"/>
                <w:szCs w:val="18"/>
              </w:rPr>
            </w:pPr>
          </w:p>
          <w:p w:rsidR="00A14BA0" w:rsidRPr="000700ED" w:rsidRDefault="0005583A" w:rsidP="000700E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D6559A0" wp14:editId="242C0F6A">
                  <wp:extent cx="115570" cy="1282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or flawed plot</w:t>
            </w:r>
          </w:p>
          <w:p w:rsidR="00892A58" w:rsidRDefault="00892A58" w:rsidP="0005583A">
            <w:pPr>
              <w:rPr>
                <w:noProof/>
                <w:sz w:val="18"/>
                <w:szCs w:val="18"/>
              </w:rPr>
            </w:pPr>
          </w:p>
          <w:p w:rsidR="00892A58" w:rsidRDefault="00892A58" w:rsidP="0005583A">
            <w:pPr>
              <w:rPr>
                <w:noProof/>
                <w:sz w:val="18"/>
                <w:szCs w:val="18"/>
              </w:rPr>
            </w:pPr>
          </w:p>
          <w:p w:rsidR="00892A58" w:rsidRDefault="00892A58" w:rsidP="0005583A">
            <w:pPr>
              <w:rPr>
                <w:noProof/>
                <w:sz w:val="18"/>
                <w:szCs w:val="18"/>
              </w:rPr>
            </w:pPr>
          </w:p>
          <w:p w:rsidR="0005583A" w:rsidRDefault="0005583A" w:rsidP="0005583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9582981" wp14:editId="563D0517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Uneven sequence of events from beginning to end (may have obvious flaws)</w:t>
            </w:r>
          </w:p>
          <w:p w:rsidR="00892A58" w:rsidRDefault="00892A58" w:rsidP="0005583A">
            <w:pPr>
              <w:rPr>
                <w:noProof/>
                <w:sz w:val="18"/>
                <w:szCs w:val="18"/>
              </w:rPr>
            </w:pPr>
          </w:p>
          <w:p w:rsidR="0005583A" w:rsidRDefault="0005583A" w:rsidP="0005583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DF92B47" wp14:editId="5AFE4085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Inconsistently uses temporal words and phrases</w:t>
            </w:r>
          </w:p>
          <w:p w:rsidR="00892A58" w:rsidRDefault="00892A58" w:rsidP="0005583A"/>
          <w:p w:rsidR="00BB187C" w:rsidRPr="00A14BA0" w:rsidRDefault="000700ED" w:rsidP="0005583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FE26B9" wp14:editId="3F20837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4A8">
              <w:t xml:space="preserve"> </w:t>
            </w:r>
            <w:r w:rsidR="00766D62">
              <w:t xml:space="preserve"> </w:t>
            </w:r>
            <w:r w:rsidR="00A14BA0" w:rsidRPr="00A14BA0">
              <w:rPr>
                <w:sz w:val="18"/>
                <w:szCs w:val="18"/>
              </w:rPr>
              <w:t>Weak sense</w:t>
            </w:r>
            <w:r w:rsidR="0005583A">
              <w:rPr>
                <w:sz w:val="18"/>
                <w:szCs w:val="18"/>
              </w:rPr>
              <w:t xml:space="preserve"> </w:t>
            </w:r>
            <w:r w:rsidR="00A14BA0">
              <w:rPr>
                <w:sz w:val="18"/>
                <w:szCs w:val="18"/>
              </w:rPr>
              <w:t>closure</w:t>
            </w:r>
            <w:r w:rsidR="0005583A">
              <w:rPr>
                <w:sz w:val="18"/>
                <w:szCs w:val="18"/>
              </w:rPr>
              <w:t>/conclusion with flaws for purpose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Default="001D3B67" w:rsidP="00551BD5">
            <w:pPr>
              <w:rPr>
                <w:sz w:val="18"/>
                <w:szCs w:val="18"/>
              </w:rPr>
            </w:pPr>
            <w:r>
              <w:pict>
                <v:shape id="_x0000_i1032" type="#_x0000_t75" style="width:8.8pt;height:10.5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05583A">
              <w:rPr>
                <w:sz w:val="18"/>
                <w:szCs w:val="18"/>
              </w:rPr>
              <w:t>Lacks opening</w:t>
            </w:r>
          </w:p>
          <w:p w:rsidR="00892A58" w:rsidRDefault="00892A58" w:rsidP="00551BD5">
            <w:pPr>
              <w:rPr>
                <w:sz w:val="18"/>
                <w:szCs w:val="18"/>
              </w:rPr>
            </w:pPr>
          </w:p>
          <w:p w:rsidR="000700ED" w:rsidRDefault="00892A58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D5F3FAB" wp14:editId="2A1A771D">
                  <wp:extent cx="115570" cy="1282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Little or no discernable plot</w:t>
            </w:r>
          </w:p>
          <w:p w:rsidR="00892A58" w:rsidRDefault="00892A58" w:rsidP="005F069C">
            <w:pPr>
              <w:rPr>
                <w:sz w:val="18"/>
                <w:szCs w:val="18"/>
              </w:rPr>
            </w:pPr>
          </w:p>
          <w:p w:rsidR="00892A58" w:rsidRDefault="00892A58" w:rsidP="005F069C">
            <w:pPr>
              <w:rPr>
                <w:sz w:val="18"/>
                <w:szCs w:val="18"/>
              </w:rPr>
            </w:pPr>
          </w:p>
          <w:p w:rsidR="00892A58" w:rsidRDefault="00892A58" w:rsidP="005F069C">
            <w:pPr>
              <w:rPr>
                <w:sz w:val="18"/>
                <w:szCs w:val="18"/>
              </w:rPr>
            </w:pPr>
          </w:p>
          <w:p w:rsidR="000700ED" w:rsidRDefault="00892A58" w:rsidP="005F06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4584DE7" wp14:editId="5AB183DD">
                  <wp:extent cx="115570" cy="12827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Frequent extraneous ideas intrude or lacks sequence of events</w:t>
            </w:r>
          </w:p>
          <w:p w:rsidR="00892A58" w:rsidRDefault="00892A58" w:rsidP="005F069C">
            <w:pPr>
              <w:rPr>
                <w:sz w:val="18"/>
                <w:szCs w:val="18"/>
              </w:rPr>
            </w:pPr>
          </w:p>
          <w:p w:rsidR="00892A58" w:rsidRDefault="00892A58" w:rsidP="005F069C">
            <w:pPr>
              <w:rPr>
                <w:sz w:val="18"/>
                <w:szCs w:val="18"/>
              </w:rPr>
            </w:pPr>
          </w:p>
          <w:p w:rsidR="00946C22" w:rsidRDefault="00892A58" w:rsidP="005F06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71C932B" wp14:editId="4E46C950">
                  <wp:extent cx="115570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Few or lacks temporal words and phrases</w:t>
            </w:r>
          </w:p>
          <w:p w:rsidR="00892A58" w:rsidRDefault="00892A58" w:rsidP="005F069C"/>
          <w:p w:rsidR="000700ED" w:rsidRDefault="001D3B67" w:rsidP="005F069C">
            <w:pPr>
              <w:rPr>
                <w:sz w:val="18"/>
                <w:szCs w:val="18"/>
              </w:rPr>
            </w:pPr>
            <w:r>
              <w:pict>
                <v:shape id="_x0000_i1033" type="#_x0000_t75" style="width:9.1pt;height:10.55pt;visibility:visible;mso-wrap-style:square">
                  <v:imagedata r:id="rId8" o:title=""/>
                </v:shape>
              </w:pict>
            </w:r>
            <w:r w:rsidR="00BB187C">
              <w:rPr>
                <w:sz w:val="18"/>
                <w:szCs w:val="18"/>
              </w:rPr>
              <w:t xml:space="preserve">  </w:t>
            </w:r>
            <w:r w:rsidR="0005583A">
              <w:rPr>
                <w:sz w:val="18"/>
                <w:szCs w:val="18"/>
              </w:rPr>
              <w:t>Limited or l</w:t>
            </w:r>
            <w:r w:rsidR="00A14BA0">
              <w:rPr>
                <w:sz w:val="18"/>
                <w:szCs w:val="18"/>
              </w:rPr>
              <w:t>acks closure</w:t>
            </w:r>
            <w:r w:rsidR="0005583A">
              <w:rPr>
                <w:sz w:val="18"/>
                <w:szCs w:val="18"/>
              </w:rPr>
              <w:t>/conclusion</w:t>
            </w:r>
          </w:p>
          <w:p w:rsidR="00BB187C" w:rsidRPr="00713EA0" w:rsidRDefault="00BB187C" w:rsidP="00A14BA0">
            <w:pPr>
              <w:rPr>
                <w:sz w:val="18"/>
                <w:szCs w:val="18"/>
              </w:rPr>
            </w:pPr>
          </w:p>
        </w:tc>
      </w:tr>
      <w:tr w:rsidR="00302BEF" w:rsidRPr="00045229" w:rsidTr="00766D62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302BEF" w:rsidRPr="00713EA0" w:rsidRDefault="00CC4EC4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Elaboration of Narrative</w:t>
            </w:r>
          </w:p>
        </w:tc>
        <w:tc>
          <w:tcPr>
            <w:tcW w:w="2478" w:type="dxa"/>
            <w:shd w:val="clear" w:color="auto" w:fill="FFFF00"/>
          </w:tcPr>
          <w:p w:rsidR="00892A58" w:rsidRPr="00892A58" w:rsidRDefault="00302BEF" w:rsidP="00892A5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CA5E319" wp14:editId="5305F22C">
                  <wp:extent cx="116840" cy="131445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A58">
              <w:rPr>
                <w:sz w:val="18"/>
                <w:szCs w:val="18"/>
              </w:rPr>
              <w:t xml:space="preserve"> </w:t>
            </w:r>
            <w:r w:rsidR="00892A58" w:rsidRPr="00892A58">
              <w:rPr>
                <w:sz w:val="18"/>
                <w:szCs w:val="18"/>
              </w:rPr>
              <w:t>Narrative techniques</w:t>
            </w:r>
          </w:p>
          <w:p w:rsidR="00892A58" w:rsidRPr="00892A58" w:rsidRDefault="00892A58" w:rsidP="00892A58">
            <w:pPr>
              <w:rPr>
                <w:sz w:val="18"/>
                <w:szCs w:val="18"/>
              </w:rPr>
            </w:pPr>
            <w:r w:rsidRPr="00892A58">
              <w:rPr>
                <w:sz w:val="18"/>
                <w:szCs w:val="18"/>
              </w:rPr>
              <w:t>effectively advances the</w:t>
            </w:r>
          </w:p>
          <w:p w:rsidR="00892A58" w:rsidRPr="00892A58" w:rsidRDefault="00892A58" w:rsidP="00892A58">
            <w:pPr>
              <w:rPr>
                <w:sz w:val="18"/>
                <w:szCs w:val="18"/>
              </w:rPr>
            </w:pPr>
            <w:r w:rsidRPr="00892A58">
              <w:rPr>
                <w:sz w:val="18"/>
                <w:szCs w:val="18"/>
              </w:rPr>
              <w:t>story or illustrate the</w:t>
            </w:r>
          </w:p>
          <w:p w:rsidR="00302BEF" w:rsidRPr="00302BEF" w:rsidRDefault="00E73F23" w:rsidP="0089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</w:p>
          <w:p w:rsidR="00A14BA0" w:rsidRDefault="00E73F23" w:rsidP="00E73F23">
            <w:pPr>
              <w:rPr>
                <w:sz w:val="18"/>
                <w:szCs w:val="18"/>
              </w:rPr>
            </w:pPr>
            <w:r w:rsidRPr="00D1085D">
              <w:pict>
                <v:shape id="Picture 20" o:spid="_x0000_i1040" type="#_x0000_t75" style="width:9.1pt;height:9.95pt;visibility:visible;mso-wrap-style:square">
                  <v:imagedata r:id="rId8" o:title=""/>
                </v:shape>
              </w:pict>
            </w:r>
            <w:r>
              <w:t xml:space="preserve"> </w:t>
            </w:r>
            <w:r>
              <w:rPr>
                <w:sz w:val="18"/>
                <w:szCs w:val="18"/>
              </w:rPr>
              <w:t>Thorough and</w:t>
            </w:r>
            <w:r>
              <w:rPr>
                <w:sz w:val="18"/>
                <w:szCs w:val="18"/>
              </w:rPr>
              <w:t xml:space="preserve"> effective elaboration of details</w:t>
            </w:r>
          </w:p>
          <w:p w:rsidR="00E73F23" w:rsidRPr="00E73F23" w:rsidRDefault="00E73F23" w:rsidP="00E73F2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599079" wp14:editId="72084D11">
                  <wp:extent cx="113665" cy="130175"/>
                  <wp:effectExtent l="0" t="0" r="63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Thorough and effective use of dialogue (when useful)</w:t>
            </w:r>
          </w:p>
          <w:p w:rsidR="00302BEF" w:rsidRPr="00E73F23" w:rsidRDefault="00E73F23" w:rsidP="003D7BC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818095" wp14:editId="5A2EB443">
                  <wp:extent cx="113665" cy="130175"/>
                  <wp:effectExtent l="0" t="0" r="63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18"/>
                <w:szCs w:val="18"/>
              </w:rPr>
              <w:t>Thorough and effective use of description</w:t>
            </w:r>
          </w:p>
        </w:tc>
        <w:tc>
          <w:tcPr>
            <w:tcW w:w="2520" w:type="dxa"/>
            <w:shd w:val="clear" w:color="auto" w:fill="FFFF00"/>
          </w:tcPr>
          <w:p w:rsidR="00A14BA0" w:rsidRPr="00302BEF" w:rsidRDefault="00302BEF" w:rsidP="00A14BA0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4CC649E7" wp14:editId="6E0DFB68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36E">
              <w:rPr>
                <w:sz w:val="18"/>
                <w:szCs w:val="18"/>
              </w:rPr>
              <w:t xml:space="preserve">  </w:t>
            </w:r>
            <w:r w:rsidR="00E73F23">
              <w:rPr>
                <w:sz w:val="18"/>
                <w:szCs w:val="18"/>
              </w:rPr>
              <w:t>Narrative techniques adequately advances the story or illustrate the experience</w:t>
            </w:r>
          </w:p>
          <w:p w:rsidR="00302BEF" w:rsidRDefault="00302BEF" w:rsidP="003D7BCD">
            <w:pPr>
              <w:rPr>
                <w:sz w:val="18"/>
                <w:szCs w:val="18"/>
              </w:rPr>
            </w:pPr>
          </w:p>
          <w:p w:rsidR="00E73F23" w:rsidRDefault="00E73F23" w:rsidP="00E73F23">
            <w:pPr>
              <w:rPr>
                <w:sz w:val="18"/>
                <w:szCs w:val="18"/>
              </w:rPr>
            </w:pPr>
            <w:r w:rsidRPr="00D1085D">
              <w:pict>
                <v:shape id="Picture 27" o:spid="_x0000_i1043" type="#_x0000_t75" style="width:8.8pt;height:10.25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Adequate use of elaboration of details</w:t>
            </w:r>
          </w:p>
          <w:p w:rsidR="00E73F23" w:rsidRDefault="00CC4EC4" w:rsidP="00E73F23">
            <w:pPr>
              <w:rPr>
                <w:sz w:val="18"/>
                <w:szCs w:val="18"/>
              </w:rPr>
            </w:pPr>
            <w:r w:rsidRPr="00D1085D">
              <w:pict>
                <v:shape id="Picture 34" o:spid="_x0000_i1046" type="#_x0000_t75" style="width:8.8pt;height:10.25pt;visibility:visible;mso-wrap-style:square" o:bullet="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Adequate use of dialogue (when useful)</w:t>
            </w:r>
          </w:p>
          <w:p w:rsidR="00CC4EC4" w:rsidRPr="00302BEF" w:rsidRDefault="00CC4EC4" w:rsidP="00E73F2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E3D404" wp14:editId="18495F65">
                  <wp:extent cx="113665" cy="130175"/>
                  <wp:effectExtent l="0" t="0" r="635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 use of description</w:t>
            </w:r>
          </w:p>
        </w:tc>
        <w:tc>
          <w:tcPr>
            <w:tcW w:w="2353" w:type="dxa"/>
            <w:shd w:val="clear" w:color="auto" w:fill="FFFF00"/>
          </w:tcPr>
          <w:p w:rsidR="00302BEF" w:rsidRDefault="001D3B67" w:rsidP="00E73F23">
            <w:pPr>
              <w:rPr>
                <w:sz w:val="18"/>
                <w:szCs w:val="18"/>
              </w:rPr>
            </w:pPr>
            <w:r>
              <w:pict>
                <v:shape id="_x0000_i1041" type="#_x0000_t75" style="width:8.8pt;height:10.55pt;visibility:visible;mso-wrap-style:square" o:bullet="t">
                  <v:imagedata r:id="rId8" o:title=""/>
                </v:shape>
              </w:pict>
            </w:r>
            <w:r w:rsidR="00302BEF">
              <w:rPr>
                <w:sz w:val="18"/>
                <w:szCs w:val="18"/>
              </w:rPr>
              <w:t xml:space="preserve">  </w:t>
            </w:r>
            <w:r w:rsidR="00E73F23">
              <w:rPr>
                <w:sz w:val="18"/>
                <w:szCs w:val="18"/>
              </w:rPr>
              <w:t>Narrative techniques uneven or inconsistently advances the story or illustrates the experience</w:t>
            </w:r>
          </w:p>
          <w:p w:rsidR="00E73F23" w:rsidRDefault="00CC4EC4" w:rsidP="00E73F23">
            <w:pPr>
              <w:rPr>
                <w:sz w:val="18"/>
                <w:szCs w:val="18"/>
              </w:rPr>
            </w:pPr>
            <w:r w:rsidRPr="00D1085D">
              <w:pict>
                <v:shape id="Picture 31" o:spid="_x0000_i1044" type="#_x0000_t75" style="width:8.8pt;height:10.25pt;visibility:visible;mso-wrap-style:square">
                  <v:imagedata r:id="rId8" o:title=""/>
                </v:shape>
              </w:pict>
            </w:r>
            <w:r w:rsidR="00E73F23">
              <w:rPr>
                <w:sz w:val="18"/>
                <w:szCs w:val="18"/>
              </w:rPr>
              <w:t xml:space="preserve"> Uneven or cursory use of elaboration of details</w:t>
            </w:r>
          </w:p>
          <w:p w:rsidR="00CC4EC4" w:rsidRDefault="00CC4EC4" w:rsidP="00E73F23">
            <w:pPr>
              <w:rPr>
                <w:sz w:val="18"/>
                <w:szCs w:val="18"/>
              </w:rPr>
            </w:pPr>
            <w:r w:rsidRPr="00D1085D">
              <w:pict>
                <v:shape id="Picture 35" o:spid="_x0000_i1047" type="#_x0000_t75" style="width:8.8pt;height:10.25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Uneven or cursory use of dialogue (when useful)</w:t>
            </w:r>
          </w:p>
          <w:p w:rsidR="00CC4EC4" w:rsidRPr="00302BEF" w:rsidRDefault="00CC4EC4" w:rsidP="00E73F2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FCE637B" wp14:editId="5BCB46B7">
                  <wp:extent cx="113665" cy="130175"/>
                  <wp:effectExtent l="0" t="0" r="635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Uneven or cursory use of description</w:t>
            </w:r>
          </w:p>
        </w:tc>
        <w:tc>
          <w:tcPr>
            <w:tcW w:w="2507" w:type="dxa"/>
            <w:shd w:val="clear" w:color="auto" w:fill="FFFF00"/>
          </w:tcPr>
          <w:p w:rsidR="00302BEF" w:rsidRDefault="00E73F23" w:rsidP="00E73F23">
            <w:pPr>
              <w:rPr>
                <w:sz w:val="18"/>
                <w:szCs w:val="18"/>
              </w:rPr>
            </w:pPr>
            <w:r w:rsidRPr="00D1085D">
              <w:pict>
                <v:shape id="Picture 49" o:spid="_x0000_i1042" type="#_x0000_t75" style="width:9.1pt;height:10.25pt;visibility:visible;mso-wrap-style:square">
                  <v:imagedata r:id="rId8" o:title=""/>
                </v:shape>
              </w:pict>
            </w:r>
            <w:r w:rsidR="00302BE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Use of narrative techniques is minimal or in error or irrelevant or absent</w:t>
            </w:r>
          </w:p>
          <w:p w:rsidR="00E73F23" w:rsidRDefault="00E73F23" w:rsidP="00E73F23">
            <w:pPr>
              <w:rPr>
                <w:sz w:val="18"/>
                <w:szCs w:val="18"/>
              </w:rPr>
            </w:pPr>
          </w:p>
          <w:p w:rsidR="00E73F23" w:rsidRDefault="00CC4EC4" w:rsidP="00E73F23">
            <w:pPr>
              <w:rPr>
                <w:sz w:val="18"/>
                <w:szCs w:val="18"/>
              </w:rPr>
            </w:pPr>
            <w:r w:rsidRPr="00D1085D">
              <w:pict>
                <v:shape id="Picture 33" o:spid="_x0000_i1045" type="#_x0000_t75" style="width:8.8pt;height:10.25pt;visibility:visible;mso-wrap-style:square">
                  <v:imagedata r:id="rId8" o:title=""/>
                </v:shape>
              </w:pict>
            </w:r>
            <w:r w:rsidR="00E73F23">
              <w:rPr>
                <w:sz w:val="18"/>
                <w:szCs w:val="18"/>
              </w:rPr>
              <w:t xml:space="preserve"> Minimal or no elaboration of details</w:t>
            </w:r>
          </w:p>
          <w:p w:rsidR="00CC4EC4" w:rsidRDefault="00CC4EC4" w:rsidP="00E73F23">
            <w:pPr>
              <w:rPr>
                <w:sz w:val="18"/>
                <w:szCs w:val="18"/>
              </w:rPr>
            </w:pPr>
            <w:r w:rsidRPr="00D1085D">
              <w:pict>
                <v:shape id="Picture 39" o:spid="_x0000_i1048" type="#_x0000_t75" style="width:8.8pt;height:10.25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Minimal or no dialogue (when useful)</w:t>
            </w:r>
          </w:p>
          <w:p w:rsidR="00CC4EC4" w:rsidRPr="00302BEF" w:rsidRDefault="00CC4EC4" w:rsidP="00E73F2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3665" cy="130175"/>
                  <wp:effectExtent l="0" t="0" r="635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Minimal or no description</w:t>
            </w:r>
          </w:p>
        </w:tc>
      </w:tr>
      <w:tr w:rsidR="00B52B41" w:rsidRPr="00045229" w:rsidTr="00766D62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78" w:type="dxa"/>
            <w:shd w:val="clear" w:color="auto" w:fill="FFFF00"/>
          </w:tcPr>
          <w:p w:rsidR="0009134E" w:rsidRDefault="00CC4EC4" w:rsidP="00CD42E1">
            <w:pPr>
              <w:rPr>
                <w:sz w:val="18"/>
                <w:szCs w:val="18"/>
              </w:rPr>
            </w:pPr>
            <w:r w:rsidRPr="00D1085D">
              <w:pict>
                <v:shape id="Picture 23" o:spid="_x0000_i1049" type="#_x0000_t75" style="width:9.1pt;height:9.95pt;visibility:visible;mso-wrap-style:square">
                  <v:imagedata r:id="rId8" o:title=""/>
                </v:shape>
              </w:pict>
            </w:r>
            <w:r w:rsidR="00713E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Effective use of sensory details clearly advances the purpose</w:t>
            </w:r>
          </w:p>
          <w:p w:rsidR="00CC4EC4" w:rsidRDefault="00CC4EC4" w:rsidP="00CD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3665" cy="130175"/>
                  <wp:effectExtent l="0" t="0" r="635" b="317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Effective use of concrete words and phrases clearly advances the purpose</w:t>
            </w:r>
          </w:p>
          <w:p w:rsidR="00C404BA" w:rsidRDefault="00C404BA" w:rsidP="00CD42E1">
            <w:pPr>
              <w:rPr>
                <w:sz w:val="18"/>
                <w:szCs w:val="18"/>
              </w:rPr>
            </w:pPr>
          </w:p>
          <w:p w:rsidR="00CC4EC4" w:rsidRPr="00713EA0" w:rsidRDefault="00CC4EC4" w:rsidP="00CD42E1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3665" cy="130175"/>
                  <wp:effectExtent l="0" t="0" r="635" b="317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4BA">
              <w:rPr>
                <w:sz w:val="18"/>
                <w:szCs w:val="18"/>
              </w:rPr>
              <w:t xml:space="preserve"> Effective use of figurative language that clearly advances the purpose</w:t>
            </w:r>
          </w:p>
        </w:tc>
        <w:tc>
          <w:tcPr>
            <w:tcW w:w="2520" w:type="dxa"/>
            <w:shd w:val="clear" w:color="auto" w:fill="FFFF00"/>
          </w:tcPr>
          <w:p w:rsidR="00045229" w:rsidRDefault="00C404BA" w:rsidP="00CD42E1">
            <w:pPr>
              <w:rPr>
                <w:sz w:val="18"/>
                <w:szCs w:val="18"/>
              </w:rPr>
            </w:pPr>
            <w:r w:rsidRPr="00D1085D">
              <w:pict>
                <v:shape id="Picture 24" o:spid="_x0000_i1050" type="#_x0000_t75" style="width:9.1pt;height:9.95pt;visibility:visible;mso-wrap-style:square">
                  <v:imagedata r:id="rId8" o:title=""/>
                </v:shape>
              </w:pict>
            </w:r>
            <w:r w:rsidR="00713EA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Adequate use of sensory details clearly advances the purpose</w:t>
            </w:r>
          </w:p>
          <w:p w:rsidR="00C404BA" w:rsidRDefault="00C404BA" w:rsidP="00CD42E1">
            <w:pPr>
              <w:rPr>
                <w:sz w:val="18"/>
                <w:szCs w:val="18"/>
              </w:rPr>
            </w:pPr>
            <w:r w:rsidRPr="00D1085D">
              <w:pict>
                <v:shape id="Picture 46" o:spid="_x0000_i1051" type="#_x0000_t75" style="width:8.8pt;height:10.25pt;visibility:visible;mso-wrap-style:square" o:bullet="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Adequate use of concrete words and phrases clearly advances the purpose</w:t>
            </w:r>
          </w:p>
          <w:p w:rsidR="00C404BA" w:rsidRDefault="00C404BA" w:rsidP="00CD42E1">
            <w:pPr>
              <w:rPr>
                <w:sz w:val="18"/>
                <w:szCs w:val="18"/>
              </w:rPr>
            </w:pPr>
          </w:p>
          <w:p w:rsidR="00C404BA" w:rsidRPr="00713EA0" w:rsidRDefault="00C404BA" w:rsidP="00CD42E1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3665" cy="130175"/>
                  <wp:effectExtent l="0" t="0" r="635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 use of figurative language that clearly advances the purpose</w:t>
            </w:r>
          </w:p>
        </w:tc>
        <w:tc>
          <w:tcPr>
            <w:tcW w:w="2353" w:type="dxa"/>
            <w:shd w:val="clear" w:color="auto" w:fill="FFFF00"/>
          </w:tcPr>
          <w:p w:rsidR="00C404BA" w:rsidRPr="00713EA0" w:rsidRDefault="00713EA0" w:rsidP="00C404BA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EFE78CA" wp14:editId="536C8F82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404BA">
              <w:rPr>
                <w:sz w:val="18"/>
                <w:szCs w:val="18"/>
              </w:rPr>
              <w:t>Partial or weak use of sensory details clearly advances the purpose</w:t>
            </w:r>
          </w:p>
          <w:p w:rsidR="00C404BA" w:rsidRDefault="00C404BA" w:rsidP="00C404BA">
            <w:pPr>
              <w:rPr>
                <w:noProof/>
              </w:rPr>
            </w:pPr>
            <w:r w:rsidRPr="00D1085D">
              <w:pict>
                <v:shape id="Picture 47" o:spid="_x0000_i1052" type="#_x0000_t75" style="width:8.8pt;height:10.25pt;visibility:visible;mso-wrap-style:square" o:bullet="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Partial or weak use of concrete words and phrases may not advance the purpose</w:t>
            </w:r>
          </w:p>
          <w:p w:rsidR="00045229" w:rsidRPr="00713EA0" w:rsidRDefault="00C404BA" w:rsidP="00C404B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7CF4AE" wp14:editId="71C38AFA">
                  <wp:extent cx="113665" cy="130175"/>
                  <wp:effectExtent l="0" t="0" r="635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Partial or weak use of figurative language that may not advance the purpose</w:t>
            </w:r>
          </w:p>
        </w:tc>
        <w:tc>
          <w:tcPr>
            <w:tcW w:w="2507" w:type="dxa"/>
            <w:shd w:val="clear" w:color="auto" w:fill="FFFF00"/>
          </w:tcPr>
          <w:p w:rsid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6CA5BED" wp14:editId="1C35439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404BA">
              <w:rPr>
                <w:sz w:val="18"/>
                <w:szCs w:val="18"/>
              </w:rPr>
              <w:t>Vague or confusing or missing sensory details</w:t>
            </w:r>
          </w:p>
          <w:p w:rsidR="00045229" w:rsidRDefault="000551DE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404BA">
              <w:rPr>
                <w:noProof/>
              </w:rPr>
              <w:drawing>
                <wp:inline distT="0" distB="0" distL="0" distR="0">
                  <wp:extent cx="113665" cy="130175"/>
                  <wp:effectExtent l="0" t="0" r="635" b="317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4BA">
              <w:rPr>
                <w:sz w:val="18"/>
                <w:szCs w:val="18"/>
              </w:rPr>
              <w:t xml:space="preserve"> Vague or confusing or missing concrete words</w:t>
            </w:r>
          </w:p>
          <w:p w:rsidR="00C404BA" w:rsidRPr="00713EA0" w:rsidRDefault="00E83F29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404BA">
              <w:rPr>
                <w:noProof/>
              </w:rPr>
              <w:drawing>
                <wp:inline distT="0" distB="0" distL="0" distR="0">
                  <wp:extent cx="113665" cy="130175"/>
                  <wp:effectExtent l="0" t="0" r="635" b="317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4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Vague or confusing or missing figurative language</w:t>
            </w:r>
          </w:p>
        </w:tc>
      </w:tr>
      <w:tr w:rsidR="00B52B41" w:rsidRPr="00045229" w:rsidTr="00766D62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Conventions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1D3B67" w:rsidP="002571EC">
            <w:pPr>
              <w:rPr>
                <w:sz w:val="18"/>
                <w:szCs w:val="18"/>
              </w:rPr>
            </w:pPr>
            <w:r>
              <w:pict>
                <v:shape id="_x0000_i1034" type="#_x0000_t75" style="width:7.4pt;height:7.4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26E4C3F" wp14:editId="1C6FF1AB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D96EC5D" wp14:editId="71F66AF2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1D3B67" w:rsidP="00BD6115">
            <w:pPr>
              <w:rPr>
                <w:sz w:val="18"/>
                <w:szCs w:val="18"/>
              </w:rPr>
            </w:pPr>
            <w:r>
              <w:pict>
                <v:shape id="_x0000_i1035" type="#_x0000_t75" style="width:7.4pt;height:7.4pt;visibility:visible;mso-wrap-style:square" o:bullet="t">
                  <v:imagedata r:id="rId8" o:title=""/>
                </v:shape>
              </w:pict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1D3B67" w:rsidP="002571EC">
            <w:pPr>
              <w:rPr>
                <w:sz w:val="18"/>
                <w:szCs w:val="18"/>
              </w:rPr>
            </w:pPr>
            <w:r>
              <w:pict>
                <v:shape id="_x0000_i1036" type="#_x0000_t75" style="width:7.4pt;height:7.4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571CAD7" wp14:editId="497F5693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290F48" wp14:editId="033C1ABF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3DABFD8" wp14:editId="69FE8C9F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2571EC" w:rsidRDefault="002571EC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114978" w:rsidTr="00114978">
        <w:tc>
          <w:tcPr>
            <w:tcW w:w="2147" w:type="dxa"/>
            <w:tcBorders>
              <w:top w:val="nil"/>
              <w:left w:val="nil"/>
            </w:tcBorders>
          </w:tcPr>
          <w:p w:rsidR="00114978" w:rsidRDefault="00114978"/>
        </w:tc>
        <w:tc>
          <w:tcPr>
            <w:tcW w:w="3299" w:type="dxa"/>
          </w:tcPr>
          <w:p w:rsidR="00114978" w:rsidRPr="00023717" w:rsidRDefault="00114978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114978" w:rsidRPr="00023717" w:rsidRDefault="00114978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114978" w:rsidRPr="00023717" w:rsidRDefault="00114978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114978" w:rsidTr="00114978">
        <w:trPr>
          <w:trHeight w:val="1790"/>
        </w:trPr>
        <w:tc>
          <w:tcPr>
            <w:tcW w:w="2147" w:type="dxa"/>
          </w:tcPr>
          <w:p w:rsidR="00114978" w:rsidRPr="00023717" w:rsidRDefault="00114978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114978" w:rsidRDefault="00114978" w:rsidP="0002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Narrative </w:t>
            </w:r>
            <w:r w:rsidRPr="00023717">
              <w:rPr>
                <w:sz w:val="28"/>
                <w:szCs w:val="28"/>
              </w:rPr>
              <w:t>Focus</w:t>
            </w:r>
          </w:p>
          <w:p w:rsidR="00114978" w:rsidRDefault="00114978" w:rsidP="00023717">
            <w:pPr>
              <w:rPr>
                <w:sz w:val="28"/>
                <w:szCs w:val="28"/>
              </w:rPr>
            </w:pPr>
          </w:p>
          <w:p w:rsidR="00114978" w:rsidRDefault="00114978" w:rsidP="00023717">
            <w:pPr>
              <w:rPr>
                <w:sz w:val="28"/>
                <w:szCs w:val="28"/>
              </w:rPr>
            </w:pPr>
          </w:p>
          <w:p w:rsidR="00114978" w:rsidRPr="00023717" w:rsidRDefault="00114978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114978" w:rsidRDefault="00114978"/>
        </w:tc>
        <w:tc>
          <w:tcPr>
            <w:tcW w:w="4742" w:type="dxa"/>
          </w:tcPr>
          <w:p w:rsidR="00114978" w:rsidRDefault="00114978"/>
        </w:tc>
      </w:tr>
      <w:tr w:rsidR="00114978" w:rsidTr="00114978">
        <w:trPr>
          <w:trHeight w:val="1439"/>
        </w:trPr>
        <w:tc>
          <w:tcPr>
            <w:tcW w:w="2147" w:type="dxa"/>
          </w:tcPr>
          <w:p w:rsidR="00114978" w:rsidRDefault="00114978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114978" w:rsidRDefault="00114978">
            <w:pPr>
              <w:rPr>
                <w:sz w:val="28"/>
                <w:szCs w:val="28"/>
              </w:rPr>
            </w:pPr>
          </w:p>
          <w:p w:rsidR="00114978" w:rsidRDefault="00114978">
            <w:pPr>
              <w:rPr>
                <w:sz w:val="28"/>
                <w:szCs w:val="28"/>
              </w:rPr>
            </w:pPr>
          </w:p>
          <w:p w:rsidR="00114978" w:rsidRPr="00023717" w:rsidRDefault="00114978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114978" w:rsidRDefault="00114978"/>
        </w:tc>
        <w:tc>
          <w:tcPr>
            <w:tcW w:w="4742" w:type="dxa"/>
          </w:tcPr>
          <w:p w:rsidR="00114978" w:rsidRDefault="00114978"/>
        </w:tc>
      </w:tr>
      <w:tr w:rsidR="00114978" w:rsidTr="00114978">
        <w:tc>
          <w:tcPr>
            <w:tcW w:w="2147" w:type="dxa"/>
          </w:tcPr>
          <w:p w:rsidR="00114978" w:rsidRDefault="0011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Elaboration of Narrative</w:t>
            </w:r>
            <w:bookmarkStart w:id="0" w:name="_GoBack"/>
            <w:bookmarkEnd w:id="0"/>
          </w:p>
          <w:p w:rsidR="00114978" w:rsidRDefault="00114978">
            <w:pPr>
              <w:rPr>
                <w:sz w:val="28"/>
                <w:szCs w:val="28"/>
              </w:rPr>
            </w:pPr>
          </w:p>
          <w:p w:rsidR="00114978" w:rsidRPr="00023717" w:rsidRDefault="00114978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114978" w:rsidRDefault="00114978"/>
        </w:tc>
        <w:tc>
          <w:tcPr>
            <w:tcW w:w="4742" w:type="dxa"/>
          </w:tcPr>
          <w:p w:rsidR="00114978" w:rsidRDefault="00114978"/>
        </w:tc>
      </w:tr>
      <w:tr w:rsidR="00114978" w:rsidTr="00114978">
        <w:trPr>
          <w:trHeight w:val="1799"/>
        </w:trPr>
        <w:tc>
          <w:tcPr>
            <w:tcW w:w="2147" w:type="dxa"/>
          </w:tcPr>
          <w:p w:rsidR="00114978" w:rsidRDefault="00114978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114978" w:rsidRPr="00023717" w:rsidRDefault="00114978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114978" w:rsidRDefault="00114978"/>
        </w:tc>
        <w:tc>
          <w:tcPr>
            <w:tcW w:w="4742" w:type="dxa"/>
          </w:tcPr>
          <w:p w:rsidR="00114978" w:rsidRDefault="00114978"/>
        </w:tc>
      </w:tr>
      <w:tr w:rsidR="00114978" w:rsidTr="00114978">
        <w:tc>
          <w:tcPr>
            <w:tcW w:w="2147" w:type="dxa"/>
          </w:tcPr>
          <w:p w:rsidR="00114978" w:rsidRDefault="00114978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114978" w:rsidRDefault="00114978">
            <w:pPr>
              <w:rPr>
                <w:sz w:val="28"/>
                <w:szCs w:val="28"/>
              </w:rPr>
            </w:pPr>
          </w:p>
          <w:p w:rsidR="00114978" w:rsidRDefault="00114978">
            <w:pPr>
              <w:rPr>
                <w:sz w:val="28"/>
                <w:szCs w:val="28"/>
              </w:rPr>
            </w:pPr>
          </w:p>
          <w:p w:rsidR="00114978" w:rsidRDefault="00114978">
            <w:pPr>
              <w:rPr>
                <w:sz w:val="28"/>
                <w:szCs w:val="28"/>
              </w:rPr>
            </w:pPr>
          </w:p>
          <w:p w:rsidR="00114978" w:rsidRPr="00023717" w:rsidRDefault="00114978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114978" w:rsidRDefault="00114978"/>
        </w:tc>
        <w:tc>
          <w:tcPr>
            <w:tcW w:w="4742" w:type="dxa"/>
          </w:tcPr>
          <w:p w:rsidR="00114978" w:rsidRDefault="00114978"/>
        </w:tc>
      </w:tr>
    </w:tbl>
    <w:p w:rsidR="00BD6115" w:rsidRDefault="00BD6115"/>
    <w:sectPr w:rsidR="00BD6115" w:rsidSect="000551DE">
      <w:headerReference w:type="default" r:id="rId11"/>
      <w:footerReference w:type="defaul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C3" w:rsidRDefault="00A606C3" w:rsidP="00713EA0">
      <w:pPr>
        <w:spacing w:after="0" w:line="240" w:lineRule="auto"/>
      </w:pPr>
      <w:r>
        <w:separator/>
      </w:r>
    </w:p>
  </w:endnote>
  <w:endnote w:type="continuationSeparator" w:id="0">
    <w:p w:rsidR="00A606C3" w:rsidRDefault="00A606C3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C3" w:rsidRDefault="00A606C3" w:rsidP="00713EA0">
      <w:pPr>
        <w:spacing w:after="0" w:line="240" w:lineRule="auto"/>
      </w:pPr>
      <w:r>
        <w:separator/>
      </w:r>
    </w:p>
  </w:footnote>
  <w:footnote w:type="continuationSeparator" w:id="0">
    <w:p w:rsidR="00A606C3" w:rsidRDefault="00A606C3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</w:t>
    </w:r>
    <w:r w:rsidRPr="000551DE">
      <w:rPr>
        <w:b/>
        <w:sz w:val="24"/>
        <w:szCs w:val="24"/>
      </w:rPr>
      <w:t xml:space="preserve">Teacher </w:t>
    </w:r>
    <w:r w:rsidR="00946C22">
      <w:rPr>
        <w:b/>
        <w:sz w:val="24"/>
        <w:szCs w:val="24"/>
      </w:rPr>
      <w:t xml:space="preserve">Checklist:  </w:t>
    </w:r>
    <w:r w:rsidR="00D22D99">
      <w:rPr>
        <w:b/>
        <w:sz w:val="24"/>
        <w:szCs w:val="24"/>
      </w:rPr>
      <w:t>Narrative</w:t>
    </w:r>
    <w:r w:rsidRPr="000551DE">
      <w:rPr>
        <w:b/>
        <w:sz w:val="24"/>
        <w:szCs w:val="24"/>
      </w:rPr>
      <w:t xml:space="preserve"> Writing</w:t>
    </w:r>
    <w:r w:rsidR="001D3B67">
      <w:rPr>
        <w:b/>
        <w:sz w:val="24"/>
        <w:szCs w:val="24"/>
      </w:rPr>
      <w:t xml:space="preserve"> Third</w:t>
    </w:r>
    <w:r w:rsidR="001F1B73">
      <w:rPr>
        <w:b/>
        <w:sz w:val="24"/>
        <w:szCs w:val="24"/>
      </w:rPr>
      <w:t xml:space="preserve"> Grade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9.1pt;height:9.1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17182"/>
    <w:multiLevelType w:val="hybridMultilevel"/>
    <w:tmpl w:val="D2BAE224"/>
    <w:lvl w:ilvl="0" w:tplc="27E84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8C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87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06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88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27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0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0C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29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E5116"/>
    <w:multiLevelType w:val="hybridMultilevel"/>
    <w:tmpl w:val="F40E75B8"/>
    <w:lvl w:ilvl="0" w:tplc="9E2CA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4B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2C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8C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84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85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E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8B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29"/>
    <w:rsid w:val="00023717"/>
    <w:rsid w:val="0003659F"/>
    <w:rsid w:val="00045229"/>
    <w:rsid w:val="000551DE"/>
    <w:rsid w:val="0005583A"/>
    <w:rsid w:val="000700ED"/>
    <w:rsid w:val="0009134E"/>
    <w:rsid w:val="000D02C3"/>
    <w:rsid w:val="00114978"/>
    <w:rsid w:val="001D3B67"/>
    <w:rsid w:val="001D5A25"/>
    <w:rsid w:val="001F1B73"/>
    <w:rsid w:val="002571EC"/>
    <w:rsid w:val="00302BEF"/>
    <w:rsid w:val="003D7BCD"/>
    <w:rsid w:val="004A136E"/>
    <w:rsid w:val="00551BD5"/>
    <w:rsid w:val="005F069C"/>
    <w:rsid w:val="00627C10"/>
    <w:rsid w:val="00631E69"/>
    <w:rsid w:val="00713EA0"/>
    <w:rsid w:val="007305A6"/>
    <w:rsid w:val="007307E6"/>
    <w:rsid w:val="007566A9"/>
    <w:rsid w:val="00766D62"/>
    <w:rsid w:val="00892A58"/>
    <w:rsid w:val="00946C22"/>
    <w:rsid w:val="00A14BA0"/>
    <w:rsid w:val="00A40F6A"/>
    <w:rsid w:val="00A454A7"/>
    <w:rsid w:val="00A606C3"/>
    <w:rsid w:val="00A8429C"/>
    <w:rsid w:val="00A93789"/>
    <w:rsid w:val="00B52B41"/>
    <w:rsid w:val="00BB187C"/>
    <w:rsid w:val="00BD573E"/>
    <w:rsid w:val="00BD6115"/>
    <w:rsid w:val="00C404BA"/>
    <w:rsid w:val="00C64ABA"/>
    <w:rsid w:val="00CC4EC4"/>
    <w:rsid w:val="00CD42E1"/>
    <w:rsid w:val="00D22D99"/>
    <w:rsid w:val="00D334A8"/>
    <w:rsid w:val="00DD34F0"/>
    <w:rsid w:val="00E7081D"/>
    <w:rsid w:val="00E73F23"/>
    <w:rsid w:val="00E83F29"/>
    <w:rsid w:val="00F72338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2015-01-16T15:12:00Z</dcterms:created>
  <dcterms:modified xsi:type="dcterms:W3CDTF">2015-01-16T15:12:00Z</dcterms:modified>
</cp:coreProperties>
</file>